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2F" w:rsidRPr="00F43834" w:rsidRDefault="00C93F2F" w:rsidP="00C93F2F">
      <w:pPr>
        <w:spacing w:before="100" w:beforeAutospacing="1" w:after="240" w:line="240" w:lineRule="auto"/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</w:pPr>
      <w:proofErr w:type="spellStart"/>
      <w:r w:rsidRPr="00F43834"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  <w:t>Feeder</w:t>
      </w:r>
      <w:proofErr w:type="spellEnd"/>
      <w:r w:rsidRPr="00F43834"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  <w:t xml:space="preserve"> Systém </w:t>
      </w:r>
      <w:proofErr w:type="spellStart"/>
      <w:r w:rsidRPr="00F43834"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  <w:t>Power</w:t>
      </w:r>
      <w:proofErr w:type="spellEnd"/>
      <w:r w:rsidRPr="00F43834"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  <w:t xml:space="preserve"> </w:t>
      </w:r>
      <w:proofErr w:type="spellStart"/>
      <w:r w:rsidRPr="00F43834"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  <w:t>Gum</w:t>
      </w:r>
      <w:proofErr w:type="spellEnd"/>
      <w:r w:rsidRPr="00F43834"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  <w:t xml:space="preserve"> gumový naťahovací </w:t>
      </w:r>
      <w:proofErr w:type="spellStart"/>
      <w:r w:rsidRPr="00F43834">
        <w:rPr>
          <w:rFonts w:ascii="Verdana" w:eastAsia="Times New Roman" w:hAnsi="Verdana"/>
          <w:bCs/>
          <w:i/>
          <w:color w:val="000000"/>
          <w:u w:val="single"/>
          <w:lang w:val="sk-SK" w:eastAsia="sk-SK" w:bidi="ar-SA"/>
        </w:rPr>
        <w:t>nadväzec</w:t>
      </w:r>
      <w:proofErr w:type="spellEnd"/>
      <w:r w:rsidRPr="00F43834">
        <w:rPr>
          <w:rFonts w:ascii="Verdana" w:eastAsia="Times New Roman" w:hAnsi="Verdana"/>
          <w:i/>
          <w:color w:val="000000"/>
          <w:u w:val="single"/>
          <w:lang w:val="sk-SK" w:eastAsia="sk-SK" w:bidi="ar-SA"/>
        </w:rPr>
        <w:br/>
      </w:r>
      <w:r w:rsidRPr="00F43834">
        <w:rPr>
          <w:rFonts w:ascii="Verdana" w:eastAsia="Times New Roman" w:hAnsi="Verdana"/>
          <w:i/>
          <w:color w:val="000000"/>
          <w:u w:val="single"/>
          <w:lang w:val="sk-SK" w:eastAsia="sk-SK" w:bidi="ar-SA"/>
        </w:rPr>
        <w:br/>
      </w:r>
    </w:p>
    <w:p w:rsidR="00C93F2F" w:rsidRDefault="00C93F2F" w:rsidP="00C93F2F">
      <w:pPr>
        <w:spacing w:before="100" w:beforeAutospacing="1" w:after="240" w:line="240" w:lineRule="auto"/>
        <w:rPr>
          <w:rFonts w:ascii="Verdana" w:eastAsia="Times New Roman" w:hAnsi="Verdana"/>
          <w:b/>
          <w:bCs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before="100" w:beforeAutospacing="1" w:after="240" w:line="240" w:lineRule="auto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  <w:r w:rsidRPr="004B76D5">
        <w:rPr>
          <w:rFonts w:ascii="Verdana" w:eastAsia="Times New Roman" w:hAnsi="Verdana"/>
          <w:bCs/>
          <w:color w:val="000000"/>
          <w:sz w:val="18"/>
          <w:szCs w:val="18"/>
          <w:lang w:val="sk-SK" w:eastAsia="sk-SK" w:bidi="ar-SA"/>
        </w:rPr>
        <w:t>Nosnosť</w:t>
      </w:r>
      <w:r w:rsidRPr="004B76D5">
        <w:rPr>
          <w:rFonts w:ascii="Verdana" w:eastAsia="Times New Roman" w:hAnsi="Verdana"/>
          <w:b/>
          <w:bCs/>
          <w:color w:val="000000"/>
          <w:sz w:val="18"/>
          <w:szCs w:val="18"/>
          <w:lang w:val="sk-SK" w:eastAsia="sk-SK" w:bidi="ar-SA"/>
        </w:rPr>
        <w:t>:</w:t>
      </w:r>
      <w:r w:rsidRPr="004B76D5">
        <w:rPr>
          <w:rFonts w:ascii="Verdana" w:eastAsia="Times New Roman" w:hAnsi="Verdana"/>
          <w:color w:val="000000"/>
          <w:sz w:val="18"/>
          <w:lang w:val="sk-SK" w:eastAsia="sk-SK" w:bidi="ar-SA"/>
        </w:rPr>
        <w:t> </w:t>
      </w:r>
      <w:r w:rsidRPr="004B76D5"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  <w:t>na 3kg, na 6kg, na 10kg</w:t>
      </w:r>
      <w:r w:rsidRPr="004B76D5"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  <w:br/>
      </w:r>
      <w:r w:rsidRPr="004B76D5"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  <w:br/>
      </w:r>
    </w:p>
    <w:p w:rsidR="00C93F2F" w:rsidRDefault="00C93F2F" w:rsidP="00C93F2F">
      <w:pPr>
        <w:spacing w:before="100" w:beforeAutospacing="1" w:after="240" w:line="240" w:lineRule="auto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Pr="004B76D5" w:rsidRDefault="00C93F2F" w:rsidP="00C93F2F">
      <w:pPr>
        <w:spacing w:before="100" w:beforeAutospacing="1" w:after="240" w:line="240" w:lineRule="auto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  <w:r w:rsidRPr="004B76D5"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  <w:t xml:space="preserve">- systém umožňuje používať tenšie </w:t>
      </w:r>
      <w:proofErr w:type="spellStart"/>
      <w:r w:rsidRPr="004B76D5"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  <w:t>náväzce</w:t>
      </w:r>
      <w:proofErr w:type="spellEnd"/>
      <w:r w:rsidRPr="004B76D5"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  <w:t xml:space="preserve"> - chráni rybársky prút a silon pri nahadzovaní a pri zábere</w:t>
      </w: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  <w:r>
        <w:rPr>
          <w:rFonts w:ascii="Verdana" w:eastAsia="Times New Roman" w:hAnsi="Verdana"/>
          <w:noProof/>
          <w:color w:val="000000"/>
          <w:sz w:val="18"/>
          <w:szCs w:val="18"/>
          <w:lang w:val="sk-SK" w:eastAsia="zh-TW" w:bidi="ar-SA"/>
        </w:rPr>
        <w:drawing>
          <wp:inline distT="0" distB="0" distL="0" distR="0">
            <wp:extent cx="3333750" cy="1276350"/>
            <wp:effectExtent l="19050" t="0" r="0" b="0"/>
            <wp:docPr id="1" name="Obrázok 1" descr="http://www.hacik.sk/obchod/images/nahlad/Feeder_Power_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cik.sk/obchod/images/nahlad/Feeder_Power_gu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C93F2F" w:rsidRDefault="00C93F2F" w:rsidP="00C93F2F">
      <w:pPr>
        <w:pStyle w:val="Bezriadkovania"/>
        <w:ind w:firstLine="708"/>
        <w:rPr>
          <w:lang w:val="sk-SK" w:eastAsia="sk-SK" w:bidi="ar-SA"/>
        </w:rPr>
      </w:pPr>
      <w:r>
        <w:rPr>
          <w:lang w:val="sk-SK" w:eastAsia="sk-SK" w:bidi="ar-SA"/>
        </w:rPr>
        <w:t>Trubička slúži</w:t>
      </w:r>
      <w:r w:rsidR="00427E01">
        <w:rPr>
          <w:lang w:val="sk-SK" w:eastAsia="sk-SK" w:bidi="ar-SA"/>
        </w:rPr>
        <w:t xml:space="preserve"> proti zamotaniu koncového </w:t>
      </w:r>
      <w:proofErr w:type="spellStart"/>
      <w:r w:rsidR="00427E01">
        <w:rPr>
          <w:lang w:val="sk-SK" w:eastAsia="sk-SK" w:bidi="ar-SA"/>
        </w:rPr>
        <w:t>nadväz</w:t>
      </w:r>
      <w:r>
        <w:rPr>
          <w:lang w:val="sk-SK" w:eastAsia="sk-SK" w:bidi="ar-SA"/>
        </w:rPr>
        <w:t>ca</w:t>
      </w:r>
      <w:proofErr w:type="spellEnd"/>
      <w:r>
        <w:rPr>
          <w:lang w:val="sk-SK" w:eastAsia="sk-SK" w:bidi="ar-SA"/>
        </w:rPr>
        <w:t xml:space="preserve"> a uchytenie záťaže alebo </w:t>
      </w:r>
      <w:proofErr w:type="spellStart"/>
      <w:r>
        <w:rPr>
          <w:lang w:val="sk-SK" w:eastAsia="sk-SK" w:bidi="ar-SA"/>
        </w:rPr>
        <w:t>feedrového</w:t>
      </w:r>
      <w:proofErr w:type="spellEnd"/>
      <w:r>
        <w:rPr>
          <w:lang w:val="sk-SK" w:eastAsia="sk-SK" w:bidi="ar-SA"/>
        </w:rPr>
        <w:t xml:space="preserve"> košíka. Gumička slúži</w:t>
      </w:r>
      <w:r w:rsidR="00427E01">
        <w:rPr>
          <w:lang w:val="sk-SK" w:eastAsia="sk-SK" w:bidi="ar-SA"/>
        </w:rPr>
        <w:t xml:space="preserve"> na tlmenie výpadov ryby a tým ľ</w:t>
      </w:r>
      <w:r>
        <w:rPr>
          <w:lang w:val="sk-SK" w:eastAsia="sk-SK" w:bidi="ar-SA"/>
        </w:rPr>
        <w:t>ahšie zdolávanie</w:t>
      </w:r>
      <w:r w:rsidR="00427E01">
        <w:rPr>
          <w:lang w:val="sk-SK" w:eastAsia="sk-SK" w:bidi="ar-SA"/>
        </w:rPr>
        <w:t xml:space="preserve"> ulovenej ryby</w:t>
      </w:r>
      <w:r>
        <w:rPr>
          <w:lang w:val="sk-SK" w:eastAsia="sk-SK" w:bidi="ar-SA"/>
        </w:rPr>
        <w:t xml:space="preserve">. </w:t>
      </w:r>
    </w:p>
    <w:p w:rsidR="00C93F2F" w:rsidRDefault="00C93F2F" w:rsidP="00C93F2F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</w:pPr>
    </w:p>
    <w:p w:rsidR="00951F5D" w:rsidRPr="00427E01" w:rsidRDefault="00951F5D">
      <w:pPr>
        <w:rPr>
          <w:lang w:val="sk-SK"/>
        </w:rPr>
      </w:pPr>
    </w:p>
    <w:sectPr w:rsidR="00951F5D" w:rsidRPr="00427E01" w:rsidSect="0095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F2F"/>
    <w:rsid w:val="0020437F"/>
    <w:rsid w:val="00427E01"/>
    <w:rsid w:val="004710C6"/>
    <w:rsid w:val="00520CB7"/>
    <w:rsid w:val="008941D8"/>
    <w:rsid w:val="00951F5D"/>
    <w:rsid w:val="00C93F2F"/>
    <w:rsid w:val="00D3176D"/>
    <w:rsid w:val="00DC181F"/>
    <w:rsid w:val="00F4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3F2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176D"/>
    <w:pPr>
      <w:spacing w:before="480" w:after="0"/>
      <w:contextualSpacing/>
      <w:outlineLvl w:val="0"/>
    </w:pPr>
    <w:rPr>
      <w:smallCaps/>
      <w:spacing w:val="5"/>
      <w:sz w:val="36"/>
      <w:szCs w:val="36"/>
      <w:lang w:val="sk-SK" w:eastAsia="sk-SK" w:bidi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176D"/>
    <w:pPr>
      <w:spacing w:before="200" w:after="0" w:line="271" w:lineRule="auto"/>
      <w:outlineLvl w:val="1"/>
    </w:pPr>
    <w:rPr>
      <w:smallCaps/>
      <w:sz w:val="28"/>
      <w:szCs w:val="28"/>
      <w:lang w:val="sk-SK" w:eastAsia="sk-SK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176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sk-SK" w:eastAsia="sk-SK" w:bidi="ar-SA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176D"/>
    <w:pPr>
      <w:spacing w:after="0" w:line="271" w:lineRule="auto"/>
      <w:outlineLvl w:val="3"/>
    </w:pPr>
    <w:rPr>
      <w:b/>
      <w:bCs/>
      <w:spacing w:val="5"/>
      <w:sz w:val="24"/>
      <w:szCs w:val="24"/>
      <w:lang w:val="sk-SK" w:eastAsia="sk-SK"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176D"/>
    <w:pPr>
      <w:spacing w:after="0" w:line="271" w:lineRule="auto"/>
      <w:outlineLvl w:val="4"/>
    </w:pPr>
    <w:rPr>
      <w:i/>
      <w:iCs/>
      <w:sz w:val="24"/>
      <w:szCs w:val="24"/>
      <w:lang w:val="sk-SK" w:eastAsia="sk-SK" w:bidi="ar-SA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17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sk-SK" w:eastAsia="sk-SK" w:bidi="ar-SA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176D"/>
    <w:pPr>
      <w:spacing w:after="0"/>
      <w:outlineLvl w:val="6"/>
    </w:pPr>
    <w:rPr>
      <w:b/>
      <w:bCs/>
      <w:i/>
      <w:iCs/>
      <w:color w:val="5A5A5A"/>
      <w:sz w:val="20"/>
      <w:szCs w:val="20"/>
      <w:lang w:val="sk-SK" w:eastAsia="sk-SK" w:bidi="ar-SA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176D"/>
    <w:pPr>
      <w:spacing w:after="0"/>
      <w:outlineLvl w:val="7"/>
    </w:pPr>
    <w:rPr>
      <w:b/>
      <w:bCs/>
      <w:color w:val="7F7F7F"/>
      <w:sz w:val="20"/>
      <w:szCs w:val="20"/>
      <w:lang w:val="sk-SK" w:eastAsia="sk-SK" w:bidi="ar-SA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17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sk-SK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176D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176D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176D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176D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176D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176D"/>
    <w:rPr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176D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176D"/>
    <w:rPr>
      <w:b/>
      <w:bCs/>
      <w:color w:val="7F7F7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176D"/>
    <w:rPr>
      <w:b/>
      <w:bCs/>
      <w:i/>
      <w:iCs/>
      <w:color w:val="7F7F7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176D"/>
    <w:pPr>
      <w:spacing w:after="300" w:line="240" w:lineRule="auto"/>
      <w:contextualSpacing/>
    </w:pPr>
    <w:rPr>
      <w:smallCaps/>
      <w:sz w:val="52"/>
      <w:szCs w:val="52"/>
      <w:lang w:val="sk-SK" w:eastAsia="sk-SK" w:bidi="ar-SA"/>
    </w:rPr>
  </w:style>
  <w:style w:type="character" w:customStyle="1" w:styleId="NzovChar">
    <w:name w:val="Názov Char"/>
    <w:basedOn w:val="Predvolenpsmoodseku"/>
    <w:link w:val="Nzov"/>
    <w:uiPriority w:val="10"/>
    <w:rsid w:val="00D3176D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176D"/>
    <w:rPr>
      <w:i/>
      <w:iCs/>
      <w:smallCaps/>
      <w:spacing w:val="10"/>
      <w:sz w:val="28"/>
      <w:szCs w:val="28"/>
      <w:lang w:val="sk-SK" w:eastAsia="sk-SK" w:bidi="ar-SA"/>
    </w:rPr>
  </w:style>
  <w:style w:type="character" w:customStyle="1" w:styleId="PodtitulChar">
    <w:name w:val="Podtitul Char"/>
    <w:basedOn w:val="Predvolenpsmoodseku"/>
    <w:link w:val="Podtitul"/>
    <w:uiPriority w:val="11"/>
    <w:rsid w:val="00D3176D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176D"/>
    <w:rPr>
      <w:b/>
      <w:bCs/>
    </w:rPr>
  </w:style>
  <w:style w:type="character" w:styleId="Zvraznenie">
    <w:name w:val="Emphasis"/>
    <w:uiPriority w:val="20"/>
    <w:qFormat/>
    <w:rsid w:val="00D3176D"/>
    <w:rPr>
      <w:b/>
      <w:bCs/>
      <w:i/>
      <w:iCs/>
      <w:spacing w:val="10"/>
    </w:rPr>
  </w:style>
  <w:style w:type="paragraph" w:styleId="Bezriadkovania">
    <w:name w:val="No Spacing"/>
    <w:basedOn w:val="Normlny"/>
    <w:link w:val="BezriadkovaniaChar"/>
    <w:uiPriority w:val="1"/>
    <w:qFormat/>
    <w:rsid w:val="00D3176D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3176D"/>
  </w:style>
  <w:style w:type="paragraph" w:styleId="Odsekzoznamu">
    <w:name w:val="List Paragraph"/>
    <w:basedOn w:val="Normlny"/>
    <w:uiPriority w:val="34"/>
    <w:qFormat/>
    <w:rsid w:val="00D3176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176D"/>
    <w:rPr>
      <w:i/>
      <w:iCs/>
      <w:sz w:val="20"/>
      <w:szCs w:val="20"/>
      <w:lang w:val="sk-SK" w:eastAsia="sk-SK" w:bidi="ar-SA"/>
    </w:rPr>
  </w:style>
  <w:style w:type="character" w:customStyle="1" w:styleId="CitciaChar">
    <w:name w:val="Citácia Char"/>
    <w:basedOn w:val="Predvolenpsmoodseku"/>
    <w:link w:val="Citcia"/>
    <w:uiPriority w:val="29"/>
    <w:rsid w:val="00D3176D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17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sk-SK" w:eastAsia="sk-SK" w:bidi="ar-SA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176D"/>
    <w:rPr>
      <w:i/>
      <w:iCs/>
    </w:rPr>
  </w:style>
  <w:style w:type="character" w:styleId="Jemnzvraznenie">
    <w:name w:val="Subtle Emphasis"/>
    <w:uiPriority w:val="19"/>
    <w:qFormat/>
    <w:rsid w:val="00D3176D"/>
    <w:rPr>
      <w:i/>
      <w:iCs/>
    </w:rPr>
  </w:style>
  <w:style w:type="character" w:styleId="Intenzvnezvraznenie">
    <w:name w:val="Intense Emphasis"/>
    <w:uiPriority w:val="21"/>
    <w:qFormat/>
    <w:rsid w:val="00D3176D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D3176D"/>
    <w:rPr>
      <w:smallCaps/>
    </w:rPr>
  </w:style>
  <w:style w:type="character" w:styleId="Intenzvnyodkaz">
    <w:name w:val="Intense Reference"/>
    <w:uiPriority w:val="32"/>
    <w:qFormat/>
    <w:rsid w:val="00D3176D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D3176D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176D"/>
    <w:pPr>
      <w:outlineLvl w:val="9"/>
    </w:pPr>
    <w:rPr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3F2F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Števo</dc:creator>
  <cp:lastModifiedBy>Števo</cp:lastModifiedBy>
  <cp:revision>4</cp:revision>
  <dcterms:created xsi:type="dcterms:W3CDTF">2009-10-28T19:24:00Z</dcterms:created>
  <dcterms:modified xsi:type="dcterms:W3CDTF">2010-04-14T17:47:00Z</dcterms:modified>
</cp:coreProperties>
</file>